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color w:val="ff9900"/>
          <w:sz w:val="20"/>
          <w:szCs w:val="20"/>
        </w:rPr>
      </w:pPr>
      <w:r w:rsidDel="00000000" w:rsidR="00000000" w:rsidRPr="00000000">
        <w:rPr>
          <w:rFonts w:ascii="Ruluko" w:cs="Ruluko" w:eastAsia="Ruluko" w:hAnsi="Ruluko"/>
          <w:b w:val="1"/>
          <w:color w:val="ff9900"/>
          <w:sz w:val="20"/>
          <w:szCs w:val="20"/>
          <w:u w:val="single"/>
          <w:rtl w:val="0"/>
        </w:rPr>
        <w:t xml:space="preserve">YEAR </w:t>
      </w:r>
      <w:r w:rsidDel="00000000" w:rsidR="00000000" w:rsidRPr="00000000">
        <w:rPr>
          <w:b w:val="1"/>
          <w:color w:val="ff9900"/>
          <w:sz w:val="20"/>
          <w:szCs w:val="20"/>
          <w:u w:val="single"/>
          <w:rtl w:val="0"/>
        </w:rPr>
        <w:t xml:space="preserve">2 HOME LEARNING </w:t>
      </w:r>
      <w:r w:rsidDel="00000000" w:rsidR="00000000" w:rsidRPr="00000000">
        <w:rPr>
          <w:rFonts w:ascii="Ruluko" w:cs="Ruluko" w:eastAsia="Ruluko" w:hAnsi="Ruluko"/>
          <w:b w:val="1"/>
          <w:color w:val="ff9900"/>
          <w:sz w:val="20"/>
          <w:szCs w:val="20"/>
          <w:u w:val="single"/>
          <w:rtl w:val="0"/>
        </w:rPr>
        <w:t xml:space="preserve"> GRID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9391650</wp:posOffset>
            </wp:positionH>
            <wp:positionV relativeFrom="paragraph">
              <wp:posOffset>0</wp:posOffset>
            </wp:positionV>
            <wp:extent cx="504825" cy="5286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0</wp:posOffset>
            </wp:positionV>
            <wp:extent cx="504825" cy="52863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Tasks to be completed over the fortnight beginning </w:t>
      </w:r>
      <w:r w:rsidDel="00000000" w:rsidR="00000000" w:rsidRPr="00000000">
        <w:rPr>
          <w:sz w:val="20"/>
          <w:szCs w:val="20"/>
          <w:rtl w:val="0"/>
        </w:rPr>
        <w:t xml:space="preserve">Tuesday</w:t>
      </w:r>
      <w:r w:rsidDel="00000000" w:rsidR="00000000" w:rsidRPr="00000000">
        <w:rPr>
          <w:rFonts w:ascii="Ruluko" w:cs="Ruluko" w:eastAsia="Ruluko" w:hAnsi="Ruluko"/>
          <w:sz w:val="20"/>
          <w:szCs w:val="20"/>
          <w:rtl w:val="0"/>
        </w:rPr>
        <w:t xml:space="preserve"> </w:t>
      </w:r>
      <w:r w:rsidDel="00000000" w:rsidR="00000000" w:rsidRPr="00000000">
        <w:rPr>
          <w:sz w:val="20"/>
          <w:szCs w:val="20"/>
          <w:rtl w:val="0"/>
        </w:rPr>
        <w:t xml:space="preserve">10th</w:t>
      </w:r>
      <w:r w:rsidDel="00000000" w:rsidR="00000000" w:rsidRPr="00000000">
        <w:rPr>
          <w:rFonts w:ascii="Ruluko" w:cs="Ruluko" w:eastAsia="Ruluko" w:hAnsi="Ruluko"/>
          <w:sz w:val="20"/>
          <w:szCs w:val="20"/>
          <w:rtl w:val="0"/>
        </w:rPr>
        <w:t xml:space="preserve"> </w:t>
      </w:r>
      <w:r w:rsidDel="00000000" w:rsidR="00000000" w:rsidRPr="00000000">
        <w:rPr>
          <w:sz w:val="20"/>
          <w:szCs w:val="20"/>
          <w:rtl w:val="0"/>
        </w:rPr>
        <w:t xml:space="preserve">March </w:t>
      </w:r>
      <w:r w:rsidDel="00000000" w:rsidR="00000000" w:rsidRPr="00000000">
        <w:rPr>
          <w:rFonts w:ascii="Ruluko" w:cs="Ruluko" w:eastAsia="Ruluko" w:hAnsi="Ruluko"/>
          <w:sz w:val="20"/>
          <w:szCs w:val="20"/>
          <w:rtl w:val="0"/>
        </w:rPr>
        <w:t xml:space="preserve"> </w:t>
      </w:r>
      <w:r w:rsidDel="00000000" w:rsidR="00000000" w:rsidRPr="00000000">
        <w:rPr>
          <w:rFonts w:ascii="Ruluko" w:cs="Ruluko" w:eastAsia="Ruluko" w:hAnsi="Ruluko"/>
          <w:b w:val="1"/>
          <w:sz w:val="20"/>
          <w:szCs w:val="20"/>
          <w:rtl w:val="0"/>
        </w:rPr>
        <w:t xml:space="preserve">DUE: </w:t>
      </w:r>
      <w:r w:rsidDel="00000000" w:rsidR="00000000" w:rsidRPr="00000000">
        <w:rPr>
          <w:rFonts w:ascii="Ruluko" w:cs="Ruluko" w:eastAsia="Ruluko" w:hAnsi="Ruluko"/>
          <w:sz w:val="20"/>
          <w:szCs w:val="20"/>
          <w:rtl w:val="0"/>
        </w:rPr>
        <w:t xml:space="preserve">Friday </w:t>
      </w:r>
      <w:r w:rsidDel="00000000" w:rsidR="00000000" w:rsidRPr="00000000">
        <w:rPr>
          <w:sz w:val="20"/>
          <w:szCs w:val="20"/>
          <w:rtl w:val="0"/>
        </w:rPr>
        <w:t xml:space="preserve">20th March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40" w:lineRule="auto"/>
        <w:jc w:val="center"/>
        <w:rPr>
          <w:rFonts w:ascii="Ruluko" w:cs="Ruluko" w:eastAsia="Ruluko" w:hAnsi="Ruluko"/>
          <w:color w:val="6aa84f"/>
        </w:rPr>
      </w:pPr>
      <w:r w:rsidDel="00000000" w:rsidR="00000000" w:rsidRPr="00000000">
        <w:rPr>
          <w:rFonts w:ascii="Ruluko" w:cs="Ruluko" w:eastAsia="Ruluko" w:hAnsi="Ruluko"/>
          <w:b w:val="1"/>
          <w:color w:val="6aa84f"/>
          <w:sz w:val="20"/>
          <w:szCs w:val="20"/>
          <w:u w:val="single"/>
          <w:rtl w:val="0"/>
        </w:rPr>
        <w:t xml:space="preserve">The tasks in </w:t>
      </w:r>
      <w:r w:rsidDel="00000000" w:rsidR="00000000" w:rsidRPr="00000000">
        <w:rPr>
          <w:b w:val="1"/>
          <w:color w:val="6aa84f"/>
          <w:sz w:val="20"/>
          <w:szCs w:val="20"/>
          <w:u w:val="single"/>
          <w:rtl w:val="0"/>
        </w:rPr>
        <w:t xml:space="preserve">shaded boxes</w:t>
      </w:r>
      <w:r w:rsidDel="00000000" w:rsidR="00000000" w:rsidRPr="00000000">
        <w:rPr>
          <w:rFonts w:ascii="Ruluko" w:cs="Ruluko" w:eastAsia="Ruluko" w:hAnsi="Ruluko"/>
          <w:b w:val="1"/>
          <w:color w:val="6aa84f"/>
          <w:sz w:val="20"/>
          <w:szCs w:val="20"/>
          <w:u w:val="single"/>
          <w:rtl w:val="0"/>
        </w:rPr>
        <w:t xml:space="preserve"> are the ESSENTIALS for the fortnight. CHOICES are strongly encouraged and a parent should sign off all tasks. </w:t>
      </w:r>
      <w:r w:rsidDel="00000000" w:rsidR="00000000" w:rsidRPr="00000000">
        <w:rPr>
          <w:rtl w:val="0"/>
        </w:rPr>
      </w:r>
    </w:p>
    <w:tbl>
      <w:tblPr>
        <w:tblStyle w:val="Table1"/>
        <w:tblW w:w="1558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5"/>
        <w:gridCol w:w="5195"/>
        <w:gridCol w:w="5195"/>
        <w:tblGridChange w:id="0">
          <w:tblGrid>
            <w:gridCol w:w="5195"/>
            <w:gridCol w:w="5195"/>
            <w:gridCol w:w="5195"/>
          </w:tblGrid>
        </w:tblGridChange>
      </w:tblGrid>
      <w:tr>
        <w:trPr>
          <w:trHeight w:val="3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bookmarkStart w:colFirst="0" w:colLast="0" w:name="_gjdgxs" w:id="0"/>
            <w:bookmarkEnd w:id="0"/>
            <w:r w:rsidDel="00000000" w:rsidR="00000000" w:rsidRPr="00000000">
              <w:rPr>
                <w:rFonts w:ascii="Ruluko" w:cs="Ruluko" w:eastAsia="Ruluko" w:hAnsi="Ruluko"/>
                <w:b w:val="1"/>
                <w:rtl w:val="0"/>
              </w:rPr>
              <w:t xml:space="preserve">READING</w:t>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Inquiry</w:t>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MATHS</w:t>
            </w:r>
          </w:p>
        </w:tc>
      </w:tr>
      <w:tr>
        <w:trPr>
          <w:trHeight w:val="3930" w:hRule="atLeast"/>
        </w:trPr>
        <w:tc>
          <w:tcPr>
            <w:shd w:fill="c9daf8" w:val="clear"/>
            <w:tcMar>
              <w:top w:w="100.0" w:type="dxa"/>
              <w:left w:w="100.0" w:type="dxa"/>
              <w:bottom w:w="100.0" w:type="dxa"/>
              <w:right w:w="100.0" w:type="dxa"/>
            </w:tcMar>
          </w:tcPr>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The children will choose a reader from the Home Reading box . The children will bring this reader home each night to read for 15 minutes. Once your child has finished their book, they can exchange it for a new one. Please make sure that you are reading every night and getting the reading log signed.</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When reading with your child, please focus on the characters, setting, problem and solution as we are learning about narratives in reading and writing, </w:t>
            </w:r>
          </w:p>
          <w:p w:rsidR="00000000" w:rsidDel="00000000" w:rsidP="00000000" w:rsidRDefault="00000000" w:rsidRPr="00000000" w14:paraId="0000000B">
            <w:pPr>
              <w:spacing w:line="240" w:lineRule="auto"/>
              <w:rPr>
                <w:i w:val="1"/>
              </w:rPr>
            </w:pPr>
            <w:bookmarkStart w:colFirst="0" w:colLast="0" w:name="_r346zzdrtt8k" w:id="1"/>
            <w:bookmarkEnd w:id="1"/>
            <w:r w:rsidDel="00000000" w:rsidR="00000000" w:rsidRPr="00000000">
              <w:rPr>
                <w:rtl w:val="0"/>
              </w:rPr>
            </w:r>
          </w:p>
          <w:p w:rsidR="00000000" w:rsidDel="00000000" w:rsidP="00000000" w:rsidRDefault="00000000" w:rsidRPr="00000000" w14:paraId="0000000C">
            <w:pPr>
              <w:spacing w:line="240" w:lineRule="auto"/>
              <w:rPr>
                <w:i w:val="1"/>
              </w:rPr>
            </w:pPr>
            <w:bookmarkStart w:colFirst="0" w:colLast="0" w:name="_1fob9te" w:id="2"/>
            <w:bookmarkEnd w:id="2"/>
            <w:r w:rsidDel="00000000" w:rsidR="00000000" w:rsidRPr="00000000">
              <w:rPr>
                <w:rtl w:val="0"/>
              </w:rPr>
            </w:r>
          </w:p>
          <w:p w:rsidR="00000000" w:rsidDel="00000000" w:rsidP="00000000" w:rsidRDefault="00000000" w:rsidRPr="00000000" w14:paraId="0000000D">
            <w:pPr>
              <w:spacing w:line="240" w:lineRule="auto"/>
              <w:rPr>
                <w:i w:val="1"/>
              </w:rPr>
            </w:pPr>
            <w:bookmarkStart w:colFirst="0" w:colLast="0" w:name="_fbim4jw0i7yv" w:id="3"/>
            <w:bookmarkEnd w:id="3"/>
            <w:r w:rsidDel="00000000" w:rsidR="00000000" w:rsidRPr="00000000">
              <w:rPr>
                <w:rtl w:val="0"/>
              </w:rPr>
            </w:r>
          </w:p>
          <w:p w:rsidR="00000000" w:rsidDel="00000000" w:rsidP="00000000" w:rsidRDefault="00000000" w:rsidRPr="00000000" w14:paraId="0000000E">
            <w:pPr>
              <w:spacing w:line="240" w:lineRule="auto"/>
              <w:rPr>
                <w:i w:val="1"/>
              </w:rPr>
            </w:pPr>
            <w:bookmarkStart w:colFirst="0" w:colLast="0" w:name="_w0bxxyrcyv2n" w:id="4"/>
            <w:bookmarkEnd w:id="4"/>
            <w:r w:rsidDel="00000000" w:rsidR="00000000" w:rsidRPr="00000000">
              <w:rPr>
                <w:rtl w:val="0"/>
              </w:rPr>
            </w:r>
          </w:p>
          <w:p w:rsidR="00000000" w:rsidDel="00000000" w:rsidP="00000000" w:rsidRDefault="00000000" w:rsidRPr="00000000" w14:paraId="0000000F">
            <w:pPr>
              <w:spacing w:line="240" w:lineRule="auto"/>
              <w:rPr>
                <w:i w:val="1"/>
              </w:rPr>
            </w:pPr>
            <w:bookmarkStart w:colFirst="0" w:colLast="0" w:name="_wkhbga5l9s3z" w:id="5"/>
            <w:bookmarkEnd w:id="5"/>
            <w:r w:rsidDel="00000000" w:rsidR="00000000" w:rsidRPr="00000000">
              <w:rPr>
                <w:rtl w:val="0"/>
              </w:rPr>
            </w:r>
          </w:p>
          <w:p w:rsidR="00000000" w:rsidDel="00000000" w:rsidP="00000000" w:rsidRDefault="00000000" w:rsidRPr="00000000" w14:paraId="00000010">
            <w:pPr>
              <w:spacing w:line="240" w:lineRule="auto"/>
              <w:rPr>
                <w:i w:val="1"/>
              </w:rPr>
            </w:pPr>
            <w:bookmarkStart w:colFirst="0" w:colLast="0" w:name="_kskhp3h76vb5" w:id="6"/>
            <w:bookmarkEnd w:id="6"/>
            <w:r w:rsidDel="00000000" w:rsidR="00000000" w:rsidRPr="00000000">
              <w:rPr>
                <w:rtl w:val="0"/>
              </w:rPr>
            </w:r>
          </w:p>
          <w:p w:rsidR="00000000" w:rsidDel="00000000" w:rsidP="00000000" w:rsidRDefault="00000000" w:rsidRPr="00000000" w14:paraId="00000011">
            <w:pPr>
              <w:spacing w:line="240" w:lineRule="auto"/>
              <w:rPr>
                <w:i w:val="1"/>
              </w:rPr>
            </w:pPr>
            <w:bookmarkStart w:colFirst="0" w:colLast="0" w:name="_b8iwhepbbyuk" w:id="7"/>
            <w:bookmarkEnd w:id="7"/>
            <w:r w:rsidDel="00000000" w:rsidR="00000000" w:rsidRPr="00000000">
              <w:rPr>
                <w:rtl w:val="0"/>
              </w:rPr>
            </w:r>
          </w:p>
          <w:p w:rsidR="00000000" w:rsidDel="00000000" w:rsidP="00000000" w:rsidRDefault="00000000" w:rsidRPr="00000000" w14:paraId="00000012">
            <w:pPr>
              <w:spacing w:line="240" w:lineRule="auto"/>
              <w:rPr>
                <w:i w:val="1"/>
              </w:rPr>
            </w:pPr>
            <w:bookmarkStart w:colFirst="0" w:colLast="0" w:name="_op7vh359tvrk" w:id="8"/>
            <w:bookmarkEnd w:id="8"/>
            <w:r w:rsidDel="00000000" w:rsidR="00000000" w:rsidRPr="00000000">
              <w:rPr>
                <w:rtl w:val="0"/>
              </w:rPr>
            </w:r>
          </w:p>
          <w:p w:rsidR="00000000" w:rsidDel="00000000" w:rsidP="00000000" w:rsidRDefault="00000000" w:rsidRPr="00000000" w14:paraId="00000013">
            <w:pPr>
              <w:spacing w:line="240" w:lineRule="auto"/>
              <w:rPr>
                <w:i w:val="1"/>
              </w:rPr>
            </w:pPr>
            <w:bookmarkStart w:colFirst="0" w:colLast="0" w:name="_kla2jq8kg2es" w:id="9"/>
            <w:bookmarkEnd w:id="9"/>
            <w:r w:rsidDel="00000000" w:rsidR="00000000" w:rsidRPr="00000000">
              <w:rPr>
                <w:rtl w:val="0"/>
              </w:rPr>
            </w:r>
          </w:p>
          <w:p w:rsidR="00000000" w:rsidDel="00000000" w:rsidP="00000000" w:rsidRDefault="00000000" w:rsidRPr="00000000" w14:paraId="00000014">
            <w:pPr>
              <w:spacing w:line="240" w:lineRule="auto"/>
              <w:rPr>
                <w:i w:val="1"/>
              </w:rPr>
            </w:pPr>
            <w:bookmarkStart w:colFirst="0" w:colLast="0" w:name="_mqfhimh93uc5" w:id="10"/>
            <w:bookmarkEnd w:id="10"/>
            <w:r w:rsidDel="00000000" w:rsidR="00000000" w:rsidRPr="00000000">
              <w:rPr>
                <w:rtl w:val="0"/>
              </w:rPr>
            </w:r>
          </w:p>
          <w:p w:rsidR="00000000" w:rsidDel="00000000" w:rsidP="00000000" w:rsidRDefault="00000000" w:rsidRPr="00000000" w14:paraId="00000015">
            <w:pPr>
              <w:spacing w:line="240" w:lineRule="auto"/>
              <w:rPr>
                <w:i w:val="1"/>
              </w:rPr>
            </w:pPr>
            <w:bookmarkStart w:colFirst="0" w:colLast="0" w:name="_itdtpzlf580q" w:id="11"/>
            <w:bookmarkEnd w:id="11"/>
            <w:r w:rsidDel="00000000" w:rsidR="00000000" w:rsidRPr="00000000">
              <w:rPr>
                <w:rtl w:val="0"/>
              </w:rPr>
            </w:r>
          </w:p>
          <w:p w:rsidR="00000000" w:rsidDel="00000000" w:rsidP="00000000" w:rsidRDefault="00000000" w:rsidRPr="00000000" w14:paraId="00000016">
            <w:pPr>
              <w:spacing w:line="240" w:lineRule="auto"/>
              <w:rPr>
                <w:i w:val="1"/>
              </w:rPr>
            </w:pPr>
            <w:bookmarkStart w:colFirst="0" w:colLast="0" w:name="_co3f994tw3zc" w:id="12"/>
            <w:bookmarkEnd w:id="12"/>
            <w:r w:rsidDel="00000000" w:rsidR="00000000" w:rsidRPr="00000000">
              <w:rPr>
                <w:rtl w:val="0"/>
              </w:rPr>
            </w:r>
          </w:p>
          <w:p w:rsidR="00000000" w:rsidDel="00000000" w:rsidP="00000000" w:rsidRDefault="00000000" w:rsidRPr="00000000" w14:paraId="00000017">
            <w:pPr>
              <w:spacing w:line="240" w:lineRule="auto"/>
              <w:rPr>
                <w:i w:val="1"/>
              </w:rPr>
            </w:pPr>
            <w:bookmarkStart w:colFirst="0" w:colLast="0" w:name="_kr33uktfl7hb" w:id="13"/>
            <w:bookmarkEnd w:id="13"/>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i w:val="1"/>
                <w:rtl w:val="0"/>
              </w:rPr>
              <w:t xml:space="preserve">Parent signature:                                                        Date:</w:t>
            </w:r>
            <w:r w:rsidDel="00000000" w:rsidR="00000000" w:rsidRPr="00000000">
              <w:rPr>
                <w:b w:val="1"/>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Inquiry, we are learning about food groups and how to have a balanced diet. When preparing meals for breakfast, lunch or dinner at home, draw a picture of each meal and write a list of ingredients you used and which food group they belong to. You can also have a discussion about why you chose those foods.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Have a discussion about what each food does for our body and why we need them?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Protein, Grains, Carbohydrates, Fats, Dairy and Fruit and Vegetables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i w:val="1"/>
                <w:rtl w:val="0"/>
              </w:rPr>
              <w:t xml:space="preserve">Parent signature:                                                        Date:</w:t>
            </w:r>
            <w:r w:rsidDel="00000000" w:rsidR="00000000" w:rsidRPr="00000000">
              <w:rPr>
                <w:b w:val="1"/>
                <w:rtl w:val="0"/>
              </w:rPr>
              <w:t xml:space="preserve">  </w:t>
            </w:r>
          </w:p>
        </w:tc>
        <w:tc>
          <w:tcPr>
            <w:shd w:fill="d9ead3" w:val="clear"/>
            <w:tcMar>
              <w:top w:w="99.36" w:type="dxa"/>
              <w:left w:w="99.36" w:type="dxa"/>
              <w:bottom w:w="99.36" w:type="dxa"/>
              <w:right w:w="99.36"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Ruluko" w:cs="Ruluko" w:eastAsia="Ruluko" w:hAnsi="Ruluko"/>
                <w:rtl w:val="0"/>
              </w:rPr>
              <w:t xml:space="preserve">In Maths this </w:t>
            </w:r>
            <w:r w:rsidDel="00000000" w:rsidR="00000000" w:rsidRPr="00000000">
              <w:rPr>
                <w:rtl w:val="0"/>
              </w:rPr>
              <w:t xml:space="preserve">fortnight </w:t>
            </w:r>
            <w:r w:rsidDel="00000000" w:rsidR="00000000" w:rsidRPr="00000000">
              <w:rPr>
                <w:rFonts w:ascii="Ruluko" w:cs="Ruluko" w:eastAsia="Ruluko" w:hAnsi="Ruluko"/>
                <w:rtl w:val="0"/>
              </w:rPr>
              <w:t xml:space="preserve">we </w:t>
            </w:r>
            <w:r w:rsidDel="00000000" w:rsidR="00000000" w:rsidRPr="00000000">
              <w:rPr>
                <w:rtl w:val="0"/>
              </w:rPr>
              <w:t xml:space="preserve">are continuing to </w:t>
            </w:r>
            <w:r w:rsidDel="00000000" w:rsidR="00000000" w:rsidRPr="00000000">
              <w:rPr>
                <w:rFonts w:ascii="Ruluko" w:cs="Ruluko" w:eastAsia="Ruluko" w:hAnsi="Ruluko"/>
                <w:rtl w:val="0"/>
              </w:rPr>
              <w:t xml:space="preserve">learn about </w:t>
            </w:r>
            <w:r w:rsidDel="00000000" w:rsidR="00000000" w:rsidRPr="00000000">
              <w:rPr>
                <w:rtl w:val="0"/>
              </w:rPr>
              <w:t xml:space="preserve">Addition and Subtraction strategies. Please continue the Count up and Count back strategy. How do you know when to count up? How do you know when to count back? Think of the fastest/quickest way.  Choose 5 equations of your own to practice your strategies.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b w:val="1"/>
                <w:u w:val="single"/>
                <w:rtl w:val="0"/>
              </w:rPr>
              <w:t xml:space="preserve">We are also learning how to recall our doubles facts to help us with our addition and subtraction. Find the answers to the following: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rPr>
                <w:u w:val="single"/>
              </w:rPr>
            </w:pPr>
            <w:r w:rsidDel="00000000" w:rsidR="00000000" w:rsidRPr="00000000">
              <w:rPr>
                <w:u w:val="single"/>
                <w:rtl w:val="0"/>
              </w:rPr>
              <w:t xml:space="preserve">Doubles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1+1=</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2+2=</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3+3=</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4+4=</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5+5=</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6+6=</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7+7=</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8+8=</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9+9=</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10+10=</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11+11=</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12+12=</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br w:type="textWrapping"/>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i w:val="1"/>
                <w:rtl w:val="0"/>
              </w:rPr>
              <w:t xml:space="preserve">Parent signature:                                                             Date:</w:t>
            </w:r>
            <w:r w:rsidDel="00000000" w:rsidR="00000000" w:rsidRPr="00000000">
              <w:rPr>
                <w:rtl w:val="0"/>
              </w:rPr>
              <w:t xml:space="preserve">  </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Writing  </w:t>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val="1"/>
              </w:rPr>
            </w:pPr>
            <w:r w:rsidDel="00000000" w:rsidR="00000000" w:rsidRPr="00000000">
              <w:rPr>
                <w:b w:val="1"/>
                <w:rtl w:val="0"/>
              </w:rPr>
              <w:t xml:space="preserve">RELIGION</w:t>
            </w:r>
          </w:p>
        </w:tc>
        <w:tc>
          <w:tcPr>
            <w:tcMar>
              <w:top w:w="100.0" w:type="dxa"/>
              <w:left w:w="100.0" w:type="dxa"/>
              <w:bottom w:w="100.0" w:type="dxa"/>
              <w:right w:w="10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PHYSICAL EDUCATION</w:t>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Writing we are  continuing to change the ending of a narrative. Pick a fairytale of your choice and retell the ending using your own words. Then, you can be creative and change the ending. You can retell your new ending to someone in your family. Think about the event that happens at the end and how you can make it different.  Draw a picture and write a sentence about your new ending.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i w:val="1"/>
                <w:rtl w:val="0"/>
              </w:rPr>
              <w:t xml:space="preserve">Parent signature:                                                        Date:</w:t>
            </w:r>
            <w:r w:rsidDel="00000000" w:rsidR="00000000" w:rsidRPr="00000000">
              <w:rPr>
                <w:b w:val="1"/>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46">
            <w:pPr>
              <w:spacing w:line="240" w:lineRule="auto"/>
              <w:ind w:left="5" w:firstLine="0"/>
              <w:rPr/>
            </w:pPr>
            <w:r w:rsidDel="00000000" w:rsidR="00000000" w:rsidRPr="00000000">
              <w:rPr>
                <w:rtl w:val="0"/>
              </w:rPr>
              <w:t xml:space="preserve">In Religion we are reflecting on our journey through Lent. Take a look at your Lenten promises. You can write a diary entry or draw a picture  of your Lenten promises and how you are keeping them. </w:t>
            </w:r>
          </w:p>
          <w:p w:rsidR="00000000" w:rsidDel="00000000" w:rsidP="00000000" w:rsidRDefault="00000000" w:rsidRPr="00000000" w14:paraId="00000047">
            <w:pPr>
              <w:spacing w:line="240" w:lineRule="auto"/>
              <w:rPr>
                <w:i w:val="1"/>
              </w:rPr>
            </w:pPr>
            <w:r w:rsidDel="00000000" w:rsidR="00000000" w:rsidRPr="00000000">
              <w:rPr>
                <w:rtl w:val="0"/>
              </w:rPr>
            </w:r>
          </w:p>
          <w:p w:rsidR="00000000" w:rsidDel="00000000" w:rsidP="00000000" w:rsidRDefault="00000000" w:rsidRPr="00000000" w14:paraId="00000048">
            <w:pPr>
              <w:spacing w:line="240" w:lineRule="auto"/>
              <w:rPr>
                <w:i w:val="1"/>
              </w:rPr>
            </w:pPr>
            <w:r w:rsidDel="00000000" w:rsidR="00000000" w:rsidRPr="00000000">
              <w:rPr>
                <w:rtl w:val="0"/>
              </w:rPr>
            </w:r>
          </w:p>
          <w:p w:rsidR="00000000" w:rsidDel="00000000" w:rsidP="00000000" w:rsidRDefault="00000000" w:rsidRPr="00000000" w14:paraId="00000049">
            <w:pPr>
              <w:spacing w:line="240" w:lineRule="auto"/>
              <w:rPr>
                <w:i w:val="1"/>
              </w:rPr>
            </w:pPr>
            <w:r w:rsidDel="00000000" w:rsidR="00000000" w:rsidRPr="00000000">
              <w:rPr>
                <w:rtl w:val="0"/>
              </w:rPr>
            </w:r>
          </w:p>
          <w:p w:rsidR="00000000" w:rsidDel="00000000" w:rsidP="00000000" w:rsidRDefault="00000000" w:rsidRPr="00000000" w14:paraId="0000004A">
            <w:pPr>
              <w:spacing w:line="240" w:lineRule="auto"/>
              <w:rPr>
                <w:i w:val="1"/>
              </w:rPr>
            </w:pPr>
            <w:r w:rsidDel="00000000" w:rsidR="00000000" w:rsidRPr="00000000">
              <w:rPr>
                <w:rtl w:val="0"/>
              </w:rPr>
            </w:r>
          </w:p>
          <w:p w:rsidR="00000000" w:rsidDel="00000000" w:rsidP="00000000" w:rsidRDefault="00000000" w:rsidRPr="00000000" w14:paraId="0000004B">
            <w:pPr>
              <w:spacing w:line="240" w:lineRule="auto"/>
              <w:rPr>
                <w:i w:val="1"/>
              </w:rPr>
            </w:pPr>
            <w:r w:rsidDel="00000000" w:rsidR="00000000" w:rsidRPr="00000000">
              <w:rPr>
                <w:rtl w:val="0"/>
              </w:rPr>
            </w:r>
          </w:p>
          <w:p w:rsidR="00000000" w:rsidDel="00000000" w:rsidP="00000000" w:rsidRDefault="00000000" w:rsidRPr="00000000" w14:paraId="0000004C">
            <w:pPr>
              <w:spacing w:line="240" w:lineRule="auto"/>
              <w:rPr>
                <w:i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i w:val="1"/>
                <w:rtl w:val="0"/>
              </w:rPr>
              <w:t xml:space="preserve">Parent signature:                                                        Date:</w:t>
            </w:r>
            <w:r w:rsidDel="00000000" w:rsidR="00000000" w:rsidRPr="00000000">
              <w:rPr>
                <w:b w:val="1"/>
                <w:rtl w:val="0"/>
              </w:rPr>
              <w:t xml:space="preserve">  </w:t>
            </w:r>
          </w:p>
          <w:p w:rsidR="00000000" w:rsidDel="00000000" w:rsidP="00000000" w:rsidRDefault="00000000" w:rsidRPr="00000000" w14:paraId="0000004E">
            <w:pPr>
              <w:spacing w:line="240" w:lineRule="auto"/>
              <w:rPr>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all know that moving our bodies helps with our well being.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Continue to write a log of the physical activity you do at home and school over the 2 weeks. You could use a  simple table like this: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Day                  Physical activity       Time spent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      Monday 10th              Karate                         1 hour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Wednesday 12th        PE at school               45 mins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i w:val="1"/>
                <w:rtl w:val="0"/>
              </w:rPr>
              <w:t xml:space="preserve">Parent signature:                                                        Date:</w:t>
            </w:r>
            <w:r w:rsidDel="00000000" w:rsidR="00000000" w:rsidRPr="00000000">
              <w:rPr>
                <w:b w:val="1"/>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tc>
      </w:tr>
    </w:tbl>
    <w:p w:rsidR="00000000" w:rsidDel="00000000" w:rsidP="00000000" w:rsidRDefault="00000000" w:rsidRPr="00000000" w14:paraId="00000058">
      <w:pPr>
        <w:spacing w:line="240" w:lineRule="auto"/>
        <w:ind w:left="810" w:right="735" w:hanging="180"/>
        <w:jc w:val="center"/>
        <w:rPr>
          <w:color w:val="ff9900"/>
          <w:sz w:val="24"/>
          <w:szCs w:val="24"/>
          <w:highlight w:val="white"/>
        </w:rPr>
      </w:pPr>
      <w:r w:rsidDel="00000000" w:rsidR="00000000" w:rsidRPr="00000000">
        <w:rPr>
          <w:color w:val="ff9900"/>
          <w:sz w:val="24"/>
          <w:szCs w:val="24"/>
          <w:highlight w:val="white"/>
          <w:rtl w:val="0"/>
        </w:rPr>
        <w:t xml:space="preserve">Over the next fortnight, we will be focusing on: Narratives  (Writing), Characters, setting, problem and solution  (Reading), </w:t>
      </w:r>
    </w:p>
    <w:p w:rsidR="00000000" w:rsidDel="00000000" w:rsidP="00000000" w:rsidRDefault="00000000" w:rsidRPr="00000000" w14:paraId="00000059">
      <w:pPr>
        <w:spacing w:line="240" w:lineRule="auto"/>
        <w:ind w:left="810" w:right="735" w:hanging="180"/>
        <w:jc w:val="center"/>
        <w:rPr>
          <w:color w:val="93c47d"/>
          <w:sz w:val="24"/>
          <w:szCs w:val="24"/>
        </w:rPr>
      </w:pPr>
      <w:r w:rsidDel="00000000" w:rsidR="00000000" w:rsidRPr="00000000">
        <w:rPr>
          <w:color w:val="ff9900"/>
          <w:sz w:val="24"/>
          <w:szCs w:val="24"/>
          <w:highlight w:val="white"/>
          <w:rtl w:val="0"/>
        </w:rPr>
        <w:t xml:space="preserve">Addition and Subtraction (Maths), Physical and mental wellbeing (Inquiry),  Catholic Identity  (RE)</w:t>
      </w:r>
      <w:r w:rsidDel="00000000" w:rsidR="00000000" w:rsidRPr="00000000">
        <w:rPr>
          <w:rtl w:val="0"/>
        </w:rPr>
      </w:r>
    </w:p>
    <w:sectPr>
      <w:pgSz w:h="11906" w:w="16838"/>
      <w:pgMar w:bottom="120" w:top="270" w:left="360" w:right="3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luko" w:cs="Ruluko" w:eastAsia="Ruluko" w:hAnsi="Ruluko"/>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